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C515D01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853EA">
        <w:rPr>
          <w:rFonts w:ascii="Times New Roman" w:hAnsi="Times New Roman" w:cs="Times New Roman"/>
          <w:b/>
          <w:bCs/>
          <w:sz w:val="32"/>
          <w:szCs w:val="32"/>
        </w:rPr>
        <w:t>480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53EA">
        <w:rPr>
          <w:rFonts w:ascii="Times New Roman" w:hAnsi="Times New Roman" w:cs="Times New Roman"/>
          <w:b/>
          <w:bCs/>
          <w:sz w:val="32"/>
          <w:szCs w:val="32"/>
        </w:rPr>
        <w:t>Ю31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853E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9742517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9122C2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ADD5AE0" w:rsidR="00A853EA" w:rsidRPr="001840F2" w:rsidRDefault="00A853EA" w:rsidP="00A853E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</w:t>
            </w:r>
            <w:r w:rsidRPr="00A853EA">
              <w:rPr>
                <w:rFonts w:eastAsia="Times New Roman" w:cstheme="minorHAnsi"/>
                <w:color w:val="2C2D2E"/>
                <w:lang w:eastAsia="ru-RU"/>
              </w:rPr>
              <w:t>2 720 000</w:t>
            </w:r>
          </w:p>
        </w:tc>
        <w:tc>
          <w:tcPr>
            <w:tcW w:w="2508" w:type="dxa"/>
          </w:tcPr>
          <w:p w14:paraId="15DD6C45" w14:textId="3E17A73C" w:rsidR="00A853EA" w:rsidRPr="001840F2" w:rsidRDefault="00A853EA" w:rsidP="00A853E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F43A5BF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7A9FAE6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66ADBCA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EC27FE0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2 672 100</w:t>
            </w:r>
          </w:p>
        </w:tc>
        <w:tc>
          <w:tcPr>
            <w:tcW w:w="2508" w:type="dxa"/>
          </w:tcPr>
          <w:p w14:paraId="4E1FF52C" w14:textId="1C500237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0C1DAFCC" w14:textId="46E4FD71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4641A3F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D1A0C31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73F36BA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2 624 200</w:t>
            </w:r>
          </w:p>
        </w:tc>
        <w:tc>
          <w:tcPr>
            <w:tcW w:w="2508" w:type="dxa"/>
          </w:tcPr>
          <w:p w14:paraId="60CF947A" w14:textId="5C774360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47A716C9" w14:textId="5F2CC801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9FB452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D1097CE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AD70ACE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2 576 300</w:t>
            </w:r>
          </w:p>
        </w:tc>
        <w:tc>
          <w:tcPr>
            <w:tcW w:w="2508" w:type="dxa"/>
          </w:tcPr>
          <w:p w14:paraId="223A74F5" w14:textId="23CA513D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657A54CD" w14:textId="5F92F991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4B8D5EE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E536E58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F5AF862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2 528 400</w:t>
            </w:r>
          </w:p>
        </w:tc>
        <w:tc>
          <w:tcPr>
            <w:tcW w:w="2508" w:type="dxa"/>
          </w:tcPr>
          <w:p w14:paraId="76B8EDA5" w14:textId="19345567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21ADCE47" w14:textId="70D0C5D9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9F0AD42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95FD5EB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26E5F99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2 480 500</w:t>
            </w:r>
          </w:p>
        </w:tc>
        <w:tc>
          <w:tcPr>
            <w:tcW w:w="2508" w:type="dxa"/>
          </w:tcPr>
          <w:p w14:paraId="6B8CFA97" w14:textId="7C255903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4C9BFE9C" w14:textId="6BB71431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623670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35F1D61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280614E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2 432 600</w:t>
            </w:r>
          </w:p>
        </w:tc>
        <w:tc>
          <w:tcPr>
            <w:tcW w:w="2508" w:type="dxa"/>
          </w:tcPr>
          <w:p w14:paraId="19D58596" w14:textId="5F5FCAA6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591E6381" w14:textId="1B2F704A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602E07D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B385C23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BCDDD56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2 384 700</w:t>
            </w:r>
          </w:p>
        </w:tc>
        <w:tc>
          <w:tcPr>
            <w:tcW w:w="2508" w:type="dxa"/>
          </w:tcPr>
          <w:p w14:paraId="6C290C58" w14:textId="64978822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042C4CFA" w14:textId="68900E41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3D5261F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57D06B4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16DAE05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2 336 800</w:t>
            </w:r>
          </w:p>
        </w:tc>
        <w:tc>
          <w:tcPr>
            <w:tcW w:w="2508" w:type="dxa"/>
          </w:tcPr>
          <w:p w14:paraId="75F17074" w14:textId="705673E5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623E284C" w14:textId="37ABAD93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7F9E5B7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C25AEAB" w:rsidR="00A853EA" w:rsidRPr="001840F2" w:rsidRDefault="00A853EA" w:rsidP="00A853E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21841AF" w:rsidR="00A853EA" w:rsidRPr="001840F2" w:rsidRDefault="00A853EA" w:rsidP="00A853EA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2 288 900</w:t>
            </w:r>
          </w:p>
        </w:tc>
        <w:tc>
          <w:tcPr>
            <w:tcW w:w="2508" w:type="dxa"/>
          </w:tcPr>
          <w:p w14:paraId="6BEF93DB" w14:textId="55C624AD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1062C606" w14:textId="289251E4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  <w:tr w:rsidR="00A853EA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AAE7926" w:rsidR="00A853EA" w:rsidRPr="001840F2" w:rsidRDefault="00A853EA" w:rsidP="00A853E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202E63F" w:rsidR="00A853EA" w:rsidRPr="001840F2" w:rsidRDefault="00A853EA" w:rsidP="00A853E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2F44E6CB" w:rsidR="00A853EA" w:rsidRPr="001840F2" w:rsidRDefault="00A853EA" w:rsidP="00A853EA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A853EA">
              <w:rPr>
                <w:rFonts w:eastAsia="Times New Roman" w:cstheme="minorHAnsi"/>
                <w:color w:val="000000"/>
                <w:lang w:eastAsia="ru-RU"/>
              </w:rPr>
              <w:t>2 241 000</w:t>
            </w:r>
          </w:p>
        </w:tc>
        <w:tc>
          <w:tcPr>
            <w:tcW w:w="2508" w:type="dxa"/>
          </w:tcPr>
          <w:p w14:paraId="256F8887" w14:textId="3AF1D3A1" w:rsidR="00A853EA" w:rsidRPr="001840F2" w:rsidRDefault="00A853EA" w:rsidP="00A853EA">
            <w:pPr>
              <w:rPr>
                <w:rFonts w:cstheme="minorHAnsi"/>
              </w:rPr>
            </w:pPr>
            <w:r w:rsidRPr="003D5048">
              <w:rPr>
                <w:rFonts w:ascii="Times New Roman" w:hAnsi="Times New Roman"/>
              </w:rPr>
              <w:t>47 900</w:t>
            </w:r>
          </w:p>
        </w:tc>
        <w:tc>
          <w:tcPr>
            <w:tcW w:w="2058" w:type="dxa"/>
          </w:tcPr>
          <w:p w14:paraId="42D570E5" w14:textId="436AD6D9" w:rsidR="00A853EA" w:rsidRPr="001840F2" w:rsidRDefault="00A853EA" w:rsidP="00A853EA">
            <w:pPr>
              <w:rPr>
                <w:rFonts w:cstheme="minorHAnsi"/>
              </w:rPr>
            </w:pPr>
            <w:r w:rsidRPr="00EA7F22">
              <w:rPr>
                <w:rFonts w:ascii="Times New Roman" w:hAnsi="Times New Roman"/>
              </w:rPr>
              <w:t>272 000</w:t>
            </w:r>
          </w:p>
        </w:tc>
      </w:tr>
    </w:tbl>
    <w:p w14:paraId="5FBBA173" w14:textId="13C42C3F" w:rsidR="00A35375" w:rsidRDefault="00A35375"/>
    <w:p w14:paraId="67E22634" w14:textId="7EC2E36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853EA" w:rsidRPr="00A853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2 241 000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2022-06-01T09:54:00Z</dcterms:created>
  <dcterms:modified xsi:type="dcterms:W3CDTF">2022-06-01T09:54:00Z</dcterms:modified>
</cp:coreProperties>
</file>