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A1" w:rsidRPr="00D91D94" w:rsidRDefault="00B83BA1" w:rsidP="00B83BA1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D91D94">
        <w:rPr>
          <w:rFonts w:ascii="Times New Roman" w:eastAsia="Times New Roman" w:hAnsi="Times New Roman"/>
          <w:lang w:eastAsia="ar-SA"/>
        </w:rPr>
        <w:t xml:space="preserve">ОСНОВНАЯ </w:t>
      </w:r>
      <w:r>
        <w:rPr>
          <w:rFonts w:ascii="Times New Roman" w:eastAsia="Times New Roman" w:hAnsi="Times New Roman"/>
          <w:lang w:eastAsia="ar-SA"/>
        </w:rPr>
        <w:t xml:space="preserve">ТЕХНИЧЕСКАЯ </w:t>
      </w:r>
      <w:r w:rsidRPr="00D91D94">
        <w:rPr>
          <w:rFonts w:ascii="Times New Roman" w:eastAsia="Times New Roman" w:hAnsi="Times New Roman"/>
          <w:lang w:eastAsia="ar-SA"/>
        </w:rPr>
        <w:t>ИНФОРМАЦИЯ</w:t>
      </w:r>
      <w:r>
        <w:rPr>
          <w:rFonts w:ascii="Times New Roman" w:eastAsia="Times New Roman" w:hAnsi="Times New Roman"/>
          <w:lang w:eastAsia="ar-SA"/>
        </w:rPr>
        <w:t xml:space="preserve"> О ЛОТЕ</w:t>
      </w:r>
    </w:p>
    <w:p w:rsidR="00B83BA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Пробег 11 165 км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Наименование транспортного средства, определяемое его назначением специализированный, автомобиль - самосвал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Марка HONGYAN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Коммерческое наименование 908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Категория транспортного средства в соответствии с Конвенцией о дорожном движении категория C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Категория в соответствии с ТР ТС 018/2011 N3G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Номер кузова (кабины, прицепа) Отсутствует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Цвет кузова (кабины, прицепа) красный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Год изготовления 2022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Двигатели: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Двигатель внутреннего сгорания (марка, тип) F2CCE611A*L, четырехтактный с воспламенением от сжатия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– рабочий объем цилиндров (см3) 8709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– максимальная мощность (кВт) (мин-1) 285 (2100)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Экологический класс пятый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 xml:space="preserve">Технически допустимая максимальная масса транспортного средства (кг) 40000 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Масса самосвала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Снаряженная</w:t>
      </w:r>
      <w:r w:rsidRPr="003628F1">
        <w:rPr>
          <w:rFonts w:ascii="Times New Roman" w:eastAsia="Times New Roman" w:hAnsi="Times New Roman"/>
          <w:lang w:eastAsia="ar-SA"/>
        </w:rPr>
        <w:tab/>
        <w:t>19 000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Грузоподъемность. 21 000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Полная масса</w:t>
      </w:r>
      <w:r w:rsidRPr="003628F1">
        <w:rPr>
          <w:rFonts w:ascii="Times New Roman" w:eastAsia="Times New Roman" w:hAnsi="Times New Roman"/>
          <w:lang w:eastAsia="ar-SA"/>
        </w:rPr>
        <w:tab/>
        <w:t>40 000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Параметры, мм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Кабина</w:t>
      </w:r>
      <w:r w:rsidRPr="003628F1">
        <w:rPr>
          <w:rFonts w:ascii="Times New Roman" w:eastAsia="Times New Roman" w:hAnsi="Times New Roman"/>
          <w:lang w:eastAsia="ar-SA"/>
        </w:rPr>
        <w:tab/>
        <w:t>С одним односпальным местом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Общая длина</w:t>
      </w:r>
      <w:r w:rsidRPr="003628F1">
        <w:rPr>
          <w:rFonts w:ascii="Times New Roman" w:eastAsia="Times New Roman" w:hAnsi="Times New Roman"/>
          <w:lang w:eastAsia="ar-SA"/>
        </w:rPr>
        <w:tab/>
        <w:t>10 735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Общая ширина</w:t>
      </w:r>
      <w:r w:rsidRPr="003628F1">
        <w:rPr>
          <w:rFonts w:ascii="Times New Roman" w:eastAsia="Times New Roman" w:hAnsi="Times New Roman"/>
          <w:lang w:eastAsia="ar-SA"/>
        </w:rPr>
        <w:tab/>
        <w:t>2 500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 xml:space="preserve">     Общая высота (без нагрузки)</w:t>
      </w:r>
      <w:r w:rsidRPr="003628F1">
        <w:rPr>
          <w:rFonts w:ascii="Times New Roman" w:eastAsia="Times New Roman" w:hAnsi="Times New Roman"/>
          <w:lang w:eastAsia="ar-SA"/>
        </w:rPr>
        <w:tab/>
        <w:t>3 469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 xml:space="preserve">     Минимальный дорожный просвет</w:t>
      </w:r>
      <w:r w:rsidRPr="003628F1">
        <w:rPr>
          <w:rFonts w:ascii="Times New Roman" w:eastAsia="Times New Roman" w:hAnsi="Times New Roman"/>
          <w:lang w:eastAsia="ar-SA"/>
        </w:rPr>
        <w:tab/>
        <w:t>300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Самосвальный кузов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proofErr w:type="spellStart"/>
      <w:r w:rsidRPr="003628F1">
        <w:rPr>
          <w:rFonts w:ascii="Times New Roman" w:eastAsia="Times New Roman" w:hAnsi="Times New Roman"/>
          <w:lang w:eastAsia="ar-SA"/>
        </w:rPr>
        <w:t>Гидрооборудование</w:t>
      </w:r>
      <w:proofErr w:type="spellEnd"/>
      <w:r w:rsidRPr="003628F1">
        <w:rPr>
          <w:rFonts w:ascii="Times New Roman" w:eastAsia="Times New Roman" w:hAnsi="Times New Roman"/>
          <w:lang w:eastAsia="ar-SA"/>
        </w:rPr>
        <w:t>, расположение</w:t>
      </w:r>
      <w:r w:rsidRPr="003628F1">
        <w:rPr>
          <w:rFonts w:ascii="Times New Roman" w:eastAsia="Times New Roman" w:hAnsi="Times New Roman"/>
          <w:lang w:eastAsia="ar-SA"/>
        </w:rPr>
        <w:tab/>
        <w:t>JIAHENG 180, переднее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Материал.</w:t>
      </w:r>
      <w:r w:rsidRPr="003628F1">
        <w:rPr>
          <w:rFonts w:ascii="Times New Roman" w:eastAsia="Times New Roman" w:hAnsi="Times New Roman"/>
          <w:lang w:eastAsia="ar-SA"/>
        </w:rPr>
        <w:tab/>
        <w:t>Углеродистая сталь Q235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Параметры, мм</w:t>
      </w:r>
      <w:r w:rsidRPr="003628F1">
        <w:rPr>
          <w:rFonts w:ascii="Times New Roman" w:eastAsia="Times New Roman" w:hAnsi="Times New Roman"/>
          <w:lang w:eastAsia="ar-SA"/>
        </w:rPr>
        <w:tab/>
        <w:t>7600 х2300 х 1500 + 500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Толщина дна, мм</w:t>
      </w:r>
      <w:r w:rsidRPr="003628F1">
        <w:rPr>
          <w:rFonts w:ascii="Times New Roman" w:eastAsia="Times New Roman" w:hAnsi="Times New Roman"/>
          <w:lang w:eastAsia="ar-SA"/>
        </w:rPr>
        <w:tab/>
        <w:t>8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Толщина борта, мм.</w:t>
      </w:r>
      <w:r w:rsidRPr="003628F1">
        <w:rPr>
          <w:rFonts w:ascii="Times New Roman" w:eastAsia="Times New Roman" w:hAnsi="Times New Roman"/>
          <w:lang w:eastAsia="ar-SA"/>
        </w:rPr>
        <w:tab/>
        <w:t>6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КПП</w:t>
      </w:r>
      <w:r w:rsidRPr="003628F1">
        <w:rPr>
          <w:rFonts w:ascii="Times New Roman" w:eastAsia="Times New Roman" w:hAnsi="Times New Roman"/>
          <w:lang w:eastAsia="ar-SA"/>
        </w:rPr>
        <w:tab/>
        <w:t>FAST 12JSD180T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Сцепление</w:t>
      </w:r>
      <w:r w:rsidRPr="003628F1">
        <w:rPr>
          <w:rFonts w:ascii="Times New Roman" w:eastAsia="Times New Roman" w:hAnsi="Times New Roman"/>
          <w:lang w:eastAsia="ar-SA"/>
        </w:rPr>
        <w:tab/>
        <w:t>однодисковое, диафрагменное — 430 мм (17″)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Двигатель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Тип</w:t>
      </w:r>
      <w:r w:rsidRPr="003628F1">
        <w:rPr>
          <w:rFonts w:ascii="Times New Roman" w:eastAsia="Times New Roman" w:hAnsi="Times New Roman"/>
          <w:lang w:eastAsia="ar-SA"/>
        </w:rPr>
        <w:tab/>
      </w:r>
      <w:proofErr w:type="spellStart"/>
      <w:r w:rsidRPr="003628F1">
        <w:rPr>
          <w:rFonts w:ascii="Times New Roman" w:eastAsia="Times New Roman" w:hAnsi="Times New Roman"/>
          <w:lang w:eastAsia="ar-SA"/>
        </w:rPr>
        <w:t>Сommon</w:t>
      </w:r>
      <w:proofErr w:type="spellEnd"/>
      <w:r w:rsidRPr="003628F1">
        <w:rPr>
          <w:rFonts w:ascii="Times New Roman" w:eastAsia="Times New Roman" w:hAnsi="Times New Roman"/>
          <w:lang w:eastAsia="ar-SA"/>
        </w:rPr>
        <w:t xml:space="preserve"> </w:t>
      </w:r>
      <w:proofErr w:type="spellStart"/>
      <w:r w:rsidRPr="003628F1">
        <w:rPr>
          <w:rFonts w:ascii="Times New Roman" w:eastAsia="Times New Roman" w:hAnsi="Times New Roman"/>
          <w:lang w:eastAsia="ar-SA"/>
        </w:rPr>
        <w:t>Rail</w:t>
      </w:r>
      <w:proofErr w:type="spellEnd"/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Модель, мощность кВт (</w:t>
      </w:r>
      <w:proofErr w:type="spellStart"/>
      <w:r w:rsidRPr="003628F1">
        <w:rPr>
          <w:rFonts w:ascii="Times New Roman" w:eastAsia="Times New Roman" w:hAnsi="Times New Roman"/>
          <w:lang w:eastAsia="ar-SA"/>
        </w:rPr>
        <w:t>л.с</w:t>
      </w:r>
      <w:proofErr w:type="spellEnd"/>
      <w:r w:rsidRPr="003628F1">
        <w:rPr>
          <w:rFonts w:ascii="Times New Roman" w:eastAsia="Times New Roman" w:hAnsi="Times New Roman"/>
          <w:lang w:eastAsia="ar-SA"/>
        </w:rPr>
        <w:t>.).</w:t>
      </w:r>
      <w:r w:rsidRPr="003628F1">
        <w:rPr>
          <w:rFonts w:ascii="Times New Roman" w:eastAsia="Times New Roman" w:hAnsi="Times New Roman"/>
          <w:lang w:eastAsia="ar-SA"/>
        </w:rPr>
        <w:tab/>
      </w:r>
      <w:proofErr w:type="spellStart"/>
      <w:r w:rsidRPr="003628F1">
        <w:rPr>
          <w:rFonts w:ascii="Times New Roman" w:eastAsia="Times New Roman" w:hAnsi="Times New Roman"/>
          <w:lang w:eastAsia="ar-SA"/>
        </w:rPr>
        <w:t>Cursor</w:t>
      </w:r>
      <w:proofErr w:type="spellEnd"/>
      <w:r w:rsidRPr="003628F1">
        <w:rPr>
          <w:rFonts w:ascii="Times New Roman" w:eastAsia="Times New Roman" w:hAnsi="Times New Roman"/>
          <w:lang w:eastAsia="ar-SA"/>
        </w:rPr>
        <w:t xml:space="preserve"> 9390E5, 287 (390)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Расположение, число цилиндров.</w:t>
      </w:r>
      <w:r w:rsidRPr="003628F1">
        <w:rPr>
          <w:rFonts w:ascii="Times New Roman" w:eastAsia="Times New Roman" w:hAnsi="Times New Roman"/>
          <w:lang w:eastAsia="ar-SA"/>
        </w:rPr>
        <w:tab/>
        <w:t>Рядное, 6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Рабочий объем, см3</w:t>
      </w:r>
      <w:r w:rsidRPr="003628F1">
        <w:rPr>
          <w:rFonts w:ascii="Times New Roman" w:eastAsia="Times New Roman" w:hAnsi="Times New Roman"/>
          <w:lang w:eastAsia="ar-SA"/>
        </w:rPr>
        <w:tab/>
        <w:t>8 709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Экологический класс............................................ Евро-5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Колеса и шины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Размер шин</w:t>
      </w:r>
      <w:r w:rsidRPr="003628F1">
        <w:rPr>
          <w:rFonts w:ascii="Times New Roman" w:eastAsia="Times New Roman" w:hAnsi="Times New Roman"/>
          <w:lang w:eastAsia="ar-SA"/>
        </w:rPr>
        <w:tab/>
        <w:t>315/80R22.5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Рулевой механизм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Марка, тип</w:t>
      </w:r>
      <w:r w:rsidRPr="003628F1">
        <w:rPr>
          <w:rFonts w:ascii="Times New Roman" w:eastAsia="Times New Roman" w:hAnsi="Times New Roman"/>
          <w:lang w:eastAsia="ar-SA"/>
        </w:rPr>
        <w:tab/>
        <w:t>ZF, гидравлический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Топливный бак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Материал.</w:t>
      </w:r>
      <w:r w:rsidRPr="003628F1">
        <w:rPr>
          <w:rFonts w:ascii="Times New Roman" w:eastAsia="Times New Roman" w:hAnsi="Times New Roman"/>
          <w:lang w:eastAsia="ar-SA"/>
        </w:rPr>
        <w:tab/>
        <w:t>Алюминий, 550л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Тормоза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Тип</w:t>
      </w:r>
      <w:r w:rsidRPr="003628F1">
        <w:rPr>
          <w:rFonts w:ascii="Times New Roman" w:eastAsia="Times New Roman" w:hAnsi="Times New Roman"/>
          <w:lang w:eastAsia="ar-SA"/>
        </w:rPr>
        <w:tab/>
        <w:t>2 независимых пневматических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контура, барабанный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ABS</w:t>
      </w:r>
      <w:r w:rsidRPr="003628F1">
        <w:rPr>
          <w:rFonts w:ascii="Times New Roman" w:eastAsia="Times New Roman" w:hAnsi="Times New Roman"/>
          <w:lang w:eastAsia="ar-SA"/>
        </w:rPr>
        <w:tab/>
      </w:r>
      <w:proofErr w:type="gramStart"/>
      <w:r w:rsidRPr="003628F1">
        <w:rPr>
          <w:rFonts w:ascii="Times New Roman" w:eastAsia="Times New Roman" w:hAnsi="Times New Roman"/>
          <w:lang w:eastAsia="ar-SA"/>
        </w:rPr>
        <w:t>Да</w:t>
      </w:r>
      <w:proofErr w:type="gramEnd"/>
      <w:r w:rsidRPr="003628F1">
        <w:rPr>
          <w:rFonts w:ascii="Times New Roman" w:eastAsia="Times New Roman" w:hAnsi="Times New Roman"/>
          <w:lang w:eastAsia="ar-SA"/>
        </w:rPr>
        <w:t>, WABCO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Вспомогательный   тормоз</w:t>
      </w:r>
      <w:r w:rsidRPr="003628F1">
        <w:rPr>
          <w:rFonts w:ascii="Times New Roman" w:eastAsia="Times New Roman" w:hAnsi="Times New Roman"/>
          <w:lang w:eastAsia="ar-SA"/>
        </w:rPr>
        <w:tab/>
        <w:t>Тормозная система</w:t>
      </w:r>
      <w:r w:rsidRPr="003628F1">
        <w:rPr>
          <w:rFonts w:ascii="Times New Roman" w:eastAsia="Times New Roman" w:hAnsi="Times New Roman"/>
          <w:lang w:eastAsia="ar-SA"/>
        </w:rPr>
        <w:tab/>
        <w:t>цилиндра двигателя, регулируемый выпускной тормоз клапана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Подвеска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Передняя</w:t>
      </w:r>
      <w:r w:rsidRPr="003628F1">
        <w:rPr>
          <w:rFonts w:ascii="Times New Roman" w:eastAsia="Times New Roman" w:hAnsi="Times New Roman"/>
          <w:lang w:eastAsia="ar-SA"/>
        </w:rPr>
        <w:tab/>
        <w:t>Многопластинчатая (9 листов)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lastRenderedPageBreak/>
        <w:t>Задняя</w:t>
      </w:r>
      <w:r w:rsidRPr="003628F1">
        <w:rPr>
          <w:rFonts w:ascii="Times New Roman" w:eastAsia="Times New Roman" w:hAnsi="Times New Roman"/>
          <w:lang w:eastAsia="ar-SA"/>
        </w:rPr>
        <w:tab/>
        <w:t>Многопластинчатая (12 листов)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Стабилизатор поперечной устойчивости.</w:t>
      </w:r>
      <w:r w:rsidRPr="003628F1">
        <w:rPr>
          <w:rFonts w:ascii="Times New Roman" w:eastAsia="Times New Roman" w:hAnsi="Times New Roman"/>
          <w:lang w:eastAsia="ar-SA"/>
        </w:rPr>
        <w:tab/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Задний Оси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Передняя</w:t>
      </w:r>
      <w:r w:rsidRPr="003628F1">
        <w:rPr>
          <w:rFonts w:ascii="Times New Roman" w:eastAsia="Times New Roman" w:hAnsi="Times New Roman"/>
          <w:lang w:eastAsia="ar-SA"/>
        </w:rPr>
        <w:tab/>
        <w:t>. 7.5-тонная</w:t>
      </w:r>
    </w:p>
    <w:p w:rsidR="00B83BA1" w:rsidRPr="003628F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Задние</w:t>
      </w:r>
      <w:r w:rsidRPr="003628F1">
        <w:rPr>
          <w:rFonts w:ascii="Times New Roman" w:eastAsia="Times New Roman" w:hAnsi="Times New Roman"/>
          <w:lang w:eastAsia="ar-SA"/>
        </w:rPr>
        <w:tab/>
        <w:t>HY320, 16-тонные и двойные с колесными редукторами</w:t>
      </w:r>
    </w:p>
    <w:p w:rsidR="00B83BA1" w:rsidRDefault="00B83BA1" w:rsidP="00B83BA1">
      <w:pPr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3628F1">
        <w:rPr>
          <w:rFonts w:ascii="Times New Roman" w:eastAsia="Times New Roman" w:hAnsi="Times New Roman"/>
          <w:lang w:eastAsia="ar-SA"/>
        </w:rPr>
        <w:t>Максимальная скорость, км/ч</w:t>
      </w:r>
      <w:r w:rsidRPr="003628F1">
        <w:rPr>
          <w:rFonts w:ascii="Times New Roman" w:eastAsia="Times New Roman" w:hAnsi="Times New Roman"/>
          <w:lang w:eastAsia="ar-SA"/>
        </w:rPr>
        <w:tab/>
        <w:t>90</w:t>
      </w:r>
    </w:p>
    <w:p w:rsidR="00747991" w:rsidRPr="00B83BA1" w:rsidRDefault="00747991" w:rsidP="00B83BA1">
      <w:bookmarkStart w:id="0" w:name="_GoBack"/>
      <w:bookmarkEnd w:id="0"/>
    </w:p>
    <w:sectPr w:rsidR="00747991" w:rsidRPr="00B8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7158F"/>
    <w:rsid w:val="005B3D55"/>
    <w:rsid w:val="005C27A5"/>
    <w:rsid w:val="0068677E"/>
    <w:rsid w:val="00731EE2"/>
    <w:rsid w:val="00747991"/>
    <w:rsid w:val="00756CDA"/>
    <w:rsid w:val="007F5D01"/>
    <w:rsid w:val="00AB0DC7"/>
    <w:rsid w:val="00B82E2C"/>
    <w:rsid w:val="00B83BA1"/>
    <w:rsid w:val="00C74F97"/>
    <w:rsid w:val="00CC5614"/>
    <w:rsid w:val="00D01FCA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2024-08-30T09:14:00Z</dcterms:created>
  <dcterms:modified xsi:type="dcterms:W3CDTF">2024-08-30T09:14:00Z</dcterms:modified>
</cp:coreProperties>
</file>